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10" w:rsidRPr="00CA7C1F" w:rsidRDefault="00D60D10" w:rsidP="00D60D10">
      <w:pPr>
        <w:jc w:val="center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CA7C1F">
        <w:rPr>
          <w:rFonts w:ascii="標楷體" w:eastAsia="標楷體" w:hAnsi="標楷體" w:hint="eastAsia"/>
          <w:color w:val="000000" w:themeColor="text1"/>
          <w:sz w:val="32"/>
          <w:szCs w:val="32"/>
        </w:rPr>
        <w:t>國立中央大學</w:t>
      </w:r>
      <w:r w:rsidRPr="00CA7C1F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系/所</w:t>
      </w:r>
    </w:p>
    <w:p w:rsidR="00D60D10" w:rsidRPr="00CA7C1F" w:rsidRDefault="00D60D10" w:rsidP="00D60D10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7C1F">
        <w:rPr>
          <w:rFonts w:ascii="標楷體" w:eastAsia="標楷體" w:hAnsi="標楷體" w:hint="eastAsia"/>
          <w:color w:val="000000" w:themeColor="text1"/>
          <w:sz w:val="32"/>
          <w:szCs w:val="32"/>
        </w:rPr>
        <w:t>局部排氣裝置（空氣清淨裝置）定期檢查記錄表（每年）</w:t>
      </w:r>
    </w:p>
    <w:p w:rsidR="00D60D10" w:rsidRPr="00CA7C1F" w:rsidRDefault="00D60D10" w:rsidP="00D60D10">
      <w:pPr>
        <w:jc w:val="center"/>
        <w:rPr>
          <w:rFonts w:eastAsia="標楷體"/>
          <w:color w:val="000000" w:themeColor="text1"/>
        </w:rPr>
      </w:pPr>
    </w:p>
    <w:p w:rsidR="00D60D10" w:rsidRPr="00CA7C1F" w:rsidRDefault="00D60D10" w:rsidP="00D60D10">
      <w:pPr>
        <w:adjustRightInd w:val="0"/>
        <w:snapToGrid w:val="0"/>
        <w:spacing w:afterLines="100" w:after="360" w:line="280" w:lineRule="exact"/>
        <w:rPr>
          <w:rFonts w:eastAsia="標楷體"/>
          <w:color w:val="000000" w:themeColor="text1"/>
        </w:rPr>
      </w:pPr>
      <w:r w:rsidRPr="00CA7C1F">
        <w:rPr>
          <w:rFonts w:eastAsia="標楷體" w:hint="eastAsia"/>
          <w:color w:val="000000" w:themeColor="text1"/>
        </w:rPr>
        <w:t>實驗場所名稱、編號：</w:t>
      </w:r>
      <w:r w:rsidRPr="00CA7C1F">
        <w:rPr>
          <w:rFonts w:eastAsia="標楷體" w:hint="eastAsia"/>
          <w:color w:val="000000" w:themeColor="text1"/>
          <w:u w:val="single"/>
        </w:rPr>
        <w:t xml:space="preserve">                 </w:t>
      </w:r>
      <w:r w:rsidRPr="00CA7C1F">
        <w:rPr>
          <w:rFonts w:eastAsia="標楷體" w:hint="eastAsia"/>
          <w:color w:val="000000" w:themeColor="text1"/>
        </w:rPr>
        <w:t xml:space="preserve">                  </w:t>
      </w:r>
      <w:r w:rsidRPr="00CA7C1F">
        <w:rPr>
          <w:rFonts w:eastAsia="標楷體" w:hint="eastAsia"/>
          <w:color w:val="000000" w:themeColor="text1"/>
        </w:rPr>
        <w:t>檢查週期：每年</w:t>
      </w:r>
      <w:r w:rsidRPr="00CA7C1F">
        <w:rPr>
          <w:rFonts w:eastAsia="標楷體" w:hint="eastAsia"/>
          <w:color w:val="000000" w:themeColor="text1"/>
        </w:rPr>
        <w:t xml:space="preserve">                    </w:t>
      </w:r>
      <w:r w:rsidRPr="00CA7C1F">
        <w:rPr>
          <w:rFonts w:eastAsia="標楷體" w:hint="eastAsia"/>
          <w:color w:val="000000" w:themeColor="text1"/>
        </w:rPr>
        <w:t>檢查日期：</w:t>
      </w:r>
      <w:r w:rsidRPr="00CA7C1F">
        <w:rPr>
          <w:rFonts w:eastAsia="標楷體" w:hint="eastAsia"/>
          <w:color w:val="000000" w:themeColor="text1"/>
        </w:rPr>
        <w:t xml:space="preserve">    </w:t>
      </w:r>
      <w:r w:rsidRPr="00CA7C1F">
        <w:rPr>
          <w:rFonts w:eastAsia="標楷體" w:hint="eastAsia"/>
          <w:color w:val="000000" w:themeColor="text1"/>
        </w:rPr>
        <w:t>年</w:t>
      </w:r>
      <w:r w:rsidRPr="00CA7C1F">
        <w:rPr>
          <w:rFonts w:eastAsia="標楷體" w:hint="eastAsia"/>
          <w:color w:val="000000" w:themeColor="text1"/>
        </w:rPr>
        <w:t xml:space="preserve">   </w:t>
      </w:r>
      <w:r w:rsidRPr="00CA7C1F">
        <w:rPr>
          <w:rFonts w:eastAsia="標楷體" w:hint="eastAsia"/>
          <w:color w:val="000000" w:themeColor="text1"/>
        </w:rPr>
        <w:t>月</w:t>
      </w:r>
      <w:r w:rsidRPr="00CA7C1F">
        <w:rPr>
          <w:rFonts w:eastAsia="標楷體" w:hint="eastAsia"/>
          <w:color w:val="000000" w:themeColor="text1"/>
        </w:rPr>
        <w:t xml:space="preserve">   </w:t>
      </w:r>
      <w:r w:rsidRPr="00CA7C1F">
        <w:rPr>
          <w:rFonts w:eastAsia="標楷體" w:hint="eastAsia"/>
          <w:color w:val="000000" w:themeColor="text1"/>
        </w:rPr>
        <w:t>日</w:t>
      </w:r>
      <w:r w:rsidRPr="00CA7C1F">
        <w:rPr>
          <w:rFonts w:eastAsia="標楷體" w:hint="eastAsia"/>
          <w:color w:val="000000" w:themeColor="text1"/>
        </w:rPr>
        <w:t xml:space="preserve">         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544"/>
        <w:gridCol w:w="1276"/>
        <w:gridCol w:w="1417"/>
        <w:gridCol w:w="2126"/>
        <w:gridCol w:w="1134"/>
      </w:tblGrid>
      <w:tr w:rsidR="00CA7C1F" w:rsidRPr="00CA7C1F" w:rsidTr="00D60D10">
        <w:trPr>
          <w:cantSplit/>
          <w:trHeight w:val="670"/>
          <w:jc w:val="center"/>
        </w:trPr>
        <w:tc>
          <w:tcPr>
            <w:tcW w:w="737" w:type="dxa"/>
            <w:vAlign w:val="center"/>
          </w:tcPr>
          <w:p w:rsidR="00D60D10" w:rsidRPr="00CA7C1F" w:rsidRDefault="00D60D10" w:rsidP="00F36BCE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7C1F">
              <w:rPr>
                <w:rFonts w:eastAsia="標楷體" w:hint="eastAsia"/>
                <w:color w:val="000000" w:themeColor="text1"/>
                <w:sz w:val="28"/>
              </w:rPr>
              <w:t>項次</w:t>
            </w:r>
          </w:p>
        </w:tc>
        <w:tc>
          <w:tcPr>
            <w:tcW w:w="3544" w:type="dxa"/>
            <w:vAlign w:val="center"/>
          </w:tcPr>
          <w:p w:rsidR="00D60D10" w:rsidRPr="00CA7C1F" w:rsidRDefault="00D60D10" w:rsidP="00F36BCE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7C1F">
              <w:rPr>
                <w:rFonts w:eastAsia="標楷體" w:hint="eastAsia"/>
                <w:color w:val="000000" w:themeColor="text1"/>
                <w:sz w:val="28"/>
              </w:rPr>
              <w:t>檢</w:t>
            </w:r>
            <w:r w:rsidRPr="00CA7C1F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7C1F">
              <w:rPr>
                <w:rFonts w:eastAsia="標楷體" w:hint="eastAsia"/>
                <w:color w:val="000000" w:themeColor="text1"/>
                <w:sz w:val="28"/>
              </w:rPr>
              <w:t>查</w:t>
            </w:r>
            <w:r w:rsidRPr="00CA7C1F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7C1F">
              <w:rPr>
                <w:rFonts w:eastAsia="標楷體" w:hint="eastAsia"/>
                <w:color w:val="000000" w:themeColor="text1"/>
                <w:sz w:val="28"/>
              </w:rPr>
              <w:t>部</w:t>
            </w:r>
            <w:r w:rsidRPr="00CA7C1F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CA7C1F">
              <w:rPr>
                <w:rFonts w:eastAsia="標楷體" w:hint="eastAsia"/>
                <w:color w:val="000000" w:themeColor="text1"/>
                <w:sz w:val="28"/>
              </w:rPr>
              <w:t>份</w:t>
            </w:r>
          </w:p>
        </w:tc>
        <w:tc>
          <w:tcPr>
            <w:tcW w:w="1276" w:type="dxa"/>
            <w:vAlign w:val="center"/>
          </w:tcPr>
          <w:p w:rsidR="00D60D10" w:rsidRPr="00CA7C1F" w:rsidRDefault="00D60D10" w:rsidP="00F36BCE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7C1F">
              <w:rPr>
                <w:rFonts w:eastAsia="標楷體" w:hint="eastAsia"/>
                <w:color w:val="000000" w:themeColor="text1"/>
                <w:sz w:val="28"/>
              </w:rPr>
              <w:t>檢查方法</w:t>
            </w:r>
          </w:p>
        </w:tc>
        <w:tc>
          <w:tcPr>
            <w:tcW w:w="1417" w:type="dxa"/>
            <w:vAlign w:val="center"/>
          </w:tcPr>
          <w:p w:rsidR="00D60D10" w:rsidRPr="00CA7C1F" w:rsidRDefault="00D60D10" w:rsidP="00F36BCE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7C1F">
              <w:rPr>
                <w:rFonts w:eastAsia="標楷體" w:hint="eastAsia"/>
                <w:color w:val="000000" w:themeColor="text1"/>
                <w:sz w:val="28"/>
              </w:rPr>
              <w:t>檢查結果</w:t>
            </w:r>
          </w:p>
        </w:tc>
        <w:tc>
          <w:tcPr>
            <w:tcW w:w="2126" w:type="dxa"/>
            <w:vAlign w:val="center"/>
          </w:tcPr>
          <w:p w:rsidR="00D60D10" w:rsidRPr="00CA7C1F" w:rsidRDefault="00D60D10" w:rsidP="00F36BCE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7C1F">
              <w:rPr>
                <w:rFonts w:eastAsia="標楷體" w:hint="eastAsia"/>
                <w:color w:val="000000" w:themeColor="text1"/>
                <w:sz w:val="28"/>
              </w:rPr>
              <w:t>應採取改善措施</w:t>
            </w:r>
          </w:p>
        </w:tc>
        <w:tc>
          <w:tcPr>
            <w:tcW w:w="1134" w:type="dxa"/>
            <w:vAlign w:val="center"/>
          </w:tcPr>
          <w:p w:rsidR="00D60D10" w:rsidRPr="00CA7C1F" w:rsidRDefault="00D60D10" w:rsidP="00F36BCE">
            <w:pPr>
              <w:spacing w:line="30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7C1F">
              <w:rPr>
                <w:rFonts w:eastAsia="標楷體" w:hint="eastAsia"/>
                <w:color w:val="000000" w:themeColor="text1"/>
                <w:sz w:val="28"/>
              </w:rPr>
              <w:t>備註</w:t>
            </w:r>
          </w:p>
        </w:tc>
      </w:tr>
      <w:tr w:rsidR="00CA7C1F" w:rsidRPr="00CA7C1F" w:rsidTr="00D74E83">
        <w:trPr>
          <w:cantSplit/>
          <w:trHeight w:val="354"/>
          <w:jc w:val="center"/>
        </w:trPr>
        <w:tc>
          <w:tcPr>
            <w:tcW w:w="737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7C1F">
              <w:rPr>
                <w:rFonts w:eastAsia="標楷體" w:hint="eastAsia"/>
                <w:color w:val="000000" w:themeColor="text1"/>
                <w:sz w:val="28"/>
              </w:rPr>
              <w:t>1.</w:t>
            </w:r>
          </w:p>
        </w:tc>
        <w:tc>
          <w:tcPr>
            <w:tcW w:w="3544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CA7C1F">
              <w:rPr>
                <w:rFonts w:eastAsia="標楷體" w:hint="eastAsia"/>
                <w:color w:val="000000" w:themeColor="text1"/>
              </w:rPr>
              <w:t>構造（</w:t>
            </w:r>
            <w:r w:rsidRPr="00CA7C1F">
              <w:rPr>
                <w:rFonts w:ascii="標楷體" w:eastAsia="標楷體" w:hint="eastAsia"/>
                <w:color w:val="000000" w:themeColor="text1"/>
              </w:rPr>
              <w:t>氣罩、導管及排氣機</w:t>
            </w:r>
            <w:r w:rsidRPr="00CA7C1F">
              <w:rPr>
                <w:rFonts w:eastAsia="標楷體" w:hint="eastAsia"/>
                <w:color w:val="000000" w:themeColor="text1"/>
              </w:rPr>
              <w:t>）部份之磨損、腐蝕、凹凸及其他損害之狀況及程度。</w:t>
            </w:r>
          </w:p>
        </w:tc>
        <w:tc>
          <w:tcPr>
            <w:tcW w:w="1276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A7C1F">
              <w:rPr>
                <w:rFonts w:eastAsia="標楷體" w:hint="eastAsia"/>
                <w:color w:val="000000" w:themeColor="text1"/>
                <w:szCs w:val="24"/>
              </w:rPr>
              <w:t>目視檢查</w:t>
            </w:r>
          </w:p>
        </w:tc>
        <w:tc>
          <w:tcPr>
            <w:tcW w:w="1417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7C1F" w:rsidRPr="00CA7C1F" w:rsidTr="00D74E83">
        <w:trPr>
          <w:cantSplit/>
          <w:trHeight w:val="478"/>
          <w:jc w:val="center"/>
        </w:trPr>
        <w:tc>
          <w:tcPr>
            <w:tcW w:w="737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7C1F">
              <w:rPr>
                <w:rFonts w:eastAsia="標楷體" w:hint="eastAsia"/>
                <w:color w:val="000000" w:themeColor="text1"/>
                <w:sz w:val="28"/>
              </w:rPr>
              <w:t>2.</w:t>
            </w:r>
          </w:p>
        </w:tc>
        <w:tc>
          <w:tcPr>
            <w:tcW w:w="3544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CA7C1F">
              <w:rPr>
                <w:rFonts w:eastAsia="標楷體" w:hint="eastAsia"/>
                <w:color w:val="000000" w:themeColor="text1"/>
              </w:rPr>
              <w:t>除塵裝置內部（</w:t>
            </w:r>
            <w:r w:rsidRPr="00CA7C1F">
              <w:rPr>
                <w:rFonts w:ascii="標楷體" w:eastAsia="標楷體" w:hAnsi="標楷體" w:cs="新細明體" w:hint="eastAsia"/>
                <w:color w:val="000000" w:themeColor="text1"/>
                <w:kern w:val="0"/>
                <w:position w:val="-2"/>
              </w:rPr>
              <w:t>導管或排氣機</w:t>
            </w:r>
            <w:r w:rsidRPr="00CA7C1F">
              <w:rPr>
                <w:rFonts w:eastAsia="標楷體" w:hint="eastAsia"/>
                <w:color w:val="000000" w:themeColor="text1"/>
              </w:rPr>
              <w:t>）塵埃堆積之狀況。</w:t>
            </w:r>
          </w:p>
        </w:tc>
        <w:tc>
          <w:tcPr>
            <w:tcW w:w="1276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A7C1F">
              <w:rPr>
                <w:rFonts w:eastAsia="標楷體" w:hint="eastAsia"/>
                <w:color w:val="000000" w:themeColor="text1"/>
                <w:szCs w:val="24"/>
              </w:rPr>
              <w:t>目視檢查</w:t>
            </w:r>
          </w:p>
        </w:tc>
        <w:tc>
          <w:tcPr>
            <w:tcW w:w="1417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7C1F" w:rsidRPr="00CA7C1F" w:rsidTr="00D74E83">
        <w:trPr>
          <w:cantSplit/>
          <w:trHeight w:val="460"/>
          <w:jc w:val="center"/>
        </w:trPr>
        <w:tc>
          <w:tcPr>
            <w:tcW w:w="737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7C1F">
              <w:rPr>
                <w:rFonts w:eastAsia="標楷體" w:hint="eastAsia"/>
                <w:color w:val="000000" w:themeColor="text1"/>
                <w:sz w:val="28"/>
              </w:rPr>
              <w:t>3.</w:t>
            </w:r>
          </w:p>
        </w:tc>
        <w:tc>
          <w:tcPr>
            <w:tcW w:w="3544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CA7C1F">
              <w:rPr>
                <w:rFonts w:eastAsia="標楷體" w:hint="eastAsia"/>
                <w:color w:val="000000" w:themeColor="text1"/>
              </w:rPr>
              <w:t>濾布式除塵裝置者，有濾布之破損及安裝部分鬆弛之狀況。</w:t>
            </w:r>
          </w:p>
        </w:tc>
        <w:tc>
          <w:tcPr>
            <w:tcW w:w="1276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A7C1F">
              <w:rPr>
                <w:rFonts w:eastAsia="標楷體" w:hint="eastAsia"/>
                <w:color w:val="000000" w:themeColor="text1"/>
                <w:szCs w:val="24"/>
              </w:rPr>
              <w:t>目視檢查</w:t>
            </w:r>
          </w:p>
        </w:tc>
        <w:tc>
          <w:tcPr>
            <w:tcW w:w="1417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7C1F" w:rsidRPr="00CA7C1F" w:rsidTr="00D74E83">
        <w:trPr>
          <w:cantSplit/>
          <w:trHeight w:val="444"/>
          <w:jc w:val="center"/>
        </w:trPr>
        <w:tc>
          <w:tcPr>
            <w:tcW w:w="737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7C1F">
              <w:rPr>
                <w:rFonts w:eastAsia="標楷體" w:hint="eastAsia"/>
                <w:color w:val="000000" w:themeColor="text1"/>
                <w:sz w:val="28"/>
              </w:rPr>
              <w:t>4.</w:t>
            </w:r>
          </w:p>
        </w:tc>
        <w:tc>
          <w:tcPr>
            <w:tcW w:w="3544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CA7C1F">
              <w:rPr>
                <w:rFonts w:ascii="標楷體" w:eastAsia="標楷體" w:hAnsi="標楷體" w:cs="新細明體" w:hint="eastAsia"/>
                <w:color w:val="000000" w:themeColor="text1"/>
                <w:kern w:val="0"/>
                <w:position w:val="-2"/>
              </w:rPr>
              <w:t>排氣機之注油潤滑狀況</w:t>
            </w:r>
          </w:p>
        </w:tc>
        <w:tc>
          <w:tcPr>
            <w:tcW w:w="1276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A7C1F">
              <w:rPr>
                <w:rFonts w:eastAsia="標楷體" w:hint="eastAsia"/>
                <w:color w:val="000000" w:themeColor="text1"/>
                <w:szCs w:val="24"/>
              </w:rPr>
              <w:t>目視檢查</w:t>
            </w:r>
          </w:p>
        </w:tc>
        <w:tc>
          <w:tcPr>
            <w:tcW w:w="1417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7C1F" w:rsidRPr="00CA7C1F" w:rsidTr="00D74E83">
        <w:trPr>
          <w:cantSplit/>
          <w:trHeight w:val="444"/>
          <w:jc w:val="center"/>
        </w:trPr>
        <w:tc>
          <w:tcPr>
            <w:tcW w:w="737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7C1F">
              <w:rPr>
                <w:rFonts w:eastAsia="標楷體" w:hint="eastAsia"/>
                <w:color w:val="000000" w:themeColor="text1"/>
                <w:sz w:val="28"/>
              </w:rPr>
              <w:t>5</w:t>
            </w:r>
          </w:p>
        </w:tc>
        <w:tc>
          <w:tcPr>
            <w:tcW w:w="3544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position w:val="-2"/>
              </w:rPr>
            </w:pPr>
            <w:r w:rsidRPr="00CA7C1F">
              <w:rPr>
                <w:rFonts w:ascii="標楷體" w:eastAsia="標楷體" w:hint="eastAsia"/>
                <w:color w:val="000000" w:themeColor="text1"/>
              </w:rPr>
              <w:t>導管接觸部分之狀況</w:t>
            </w:r>
          </w:p>
        </w:tc>
        <w:tc>
          <w:tcPr>
            <w:tcW w:w="1276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A7C1F">
              <w:rPr>
                <w:rFonts w:eastAsia="標楷體" w:hint="eastAsia"/>
                <w:color w:val="000000" w:themeColor="text1"/>
                <w:szCs w:val="24"/>
              </w:rPr>
              <w:t>目視檢查</w:t>
            </w:r>
          </w:p>
        </w:tc>
        <w:tc>
          <w:tcPr>
            <w:tcW w:w="1417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7C1F" w:rsidRPr="00CA7C1F" w:rsidTr="00D74E83">
        <w:trPr>
          <w:cantSplit/>
          <w:trHeight w:val="444"/>
          <w:jc w:val="center"/>
        </w:trPr>
        <w:tc>
          <w:tcPr>
            <w:tcW w:w="737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7C1F">
              <w:rPr>
                <w:rFonts w:eastAsia="標楷體" w:hint="eastAsia"/>
                <w:color w:val="000000" w:themeColor="text1"/>
                <w:sz w:val="28"/>
              </w:rPr>
              <w:t>6</w:t>
            </w:r>
          </w:p>
        </w:tc>
        <w:tc>
          <w:tcPr>
            <w:tcW w:w="3544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CA7C1F">
              <w:rPr>
                <w:rFonts w:ascii="標楷體" w:eastAsia="標楷體" w:hAnsi="標楷體" w:cs="新細明體" w:hint="eastAsia"/>
                <w:color w:val="000000" w:themeColor="text1"/>
                <w:kern w:val="0"/>
                <w:position w:val="-2"/>
              </w:rPr>
              <w:t>連接電動機與排氣機之皮帶之鬆弛狀況</w:t>
            </w:r>
          </w:p>
        </w:tc>
        <w:tc>
          <w:tcPr>
            <w:tcW w:w="1276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A7C1F">
              <w:rPr>
                <w:rFonts w:eastAsia="標楷體" w:hint="eastAsia"/>
                <w:color w:val="000000" w:themeColor="text1"/>
                <w:szCs w:val="24"/>
              </w:rPr>
              <w:t>目視檢查</w:t>
            </w:r>
          </w:p>
        </w:tc>
        <w:tc>
          <w:tcPr>
            <w:tcW w:w="1417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7C1F" w:rsidRPr="00CA7C1F" w:rsidTr="00D74E83">
        <w:trPr>
          <w:cantSplit/>
          <w:trHeight w:val="444"/>
          <w:jc w:val="center"/>
        </w:trPr>
        <w:tc>
          <w:tcPr>
            <w:tcW w:w="737" w:type="dxa"/>
            <w:vAlign w:val="center"/>
          </w:tcPr>
          <w:p w:rsidR="00D60D10" w:rsidRPr="00D74E83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highlight w:val="yellow"/>
              </w:rPr>
            </w:pPr>
            <w:r w:rsidRPr="00D74E83">
              <w:rPr>
                <w:rFonts w:eastAsia="標楷體" w:hint="eastAsia"/>
                <w:color w:val="000000" w:themeColor="text1"/>
                <w:sz w:val="28"/>
                <w:highlight w:val="yellow"/>
              </w:rPr>
              <w:t>7</w:t>
            </w:r>
          </w:p>
        </w:tc>
        <w:tc>
          <w:tcPr>
            <w:tcW w:w="3544" w:type="dxa"/>
            <w:vAlign w:val="center"/>
          </w:tcPr>
          <w:p w:rsidR="00D60D10" w:rsidRPr="00D74E83" w:rsidRDefault="00D60D10" w:rsidP="00F36BCE">
            <w:pPr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position w:val="-2"/>
                <w:highlight w:val="yellow"/>
              </w:rPr>
            </w:pPr>
            <w:r w:rsidRPr="00D74E83">
              <w:rPr>
                <w:rFonts w:ascii="標楷體" w:eastAsia="標楷體" w:hint="eastAsia"/>
                <w:color w:val="000000" w:themeColor="text1"/>
                <w:highlight w:val="yellow"/>
              </w:rPr>
              <w:t>吸氣及排氣之能力</w:t>
            </w:r>
          </w:p>
        </w:tc>
        <w:tc>
          <w:tcPr>
            <w:tcW w:w="1276" w:type="dxa"/>
            <w:vAlign w:val="center"/>
          </w:tcPr>
          <w:p w:rsidR="00D60D10" w:rsidRPr="00D74E83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  <w:highlight w:val="yellow"/>
              </w:rPr>
            </w:pPr>
            <w:r w:rsidRPr="00D74E83">
              <w:rPr>
                <w:rFonts w:eastAsia="標楷體" w:hint="eastAsia"/>
                <w:color w:val="000000" w:themeColor="text1"/>
                <w:szCs w:val="24"/>
                <w:highlight w:val="yellow"/>
              </w:rPr>
              <w:t>儀器量測</w:t>
            </w:r>
          </w:p>
        </w:tc>
        <w:tc>
          <w:tcPr>
            <w:tcW w:w="1417" w:type="dxa"/>
            <w:vAlign w:val="center"/>
          </w:tcPr>
          <w:p w:rsidR="00D60D10" w:rsidRPr="00D74E83" w:rsidRDefault="000427E7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  <w:highlight w:val="yellow"/>
              </w:rPr>
            </w:pPr>
            <w:r>
              <w:rPr>
                <w:rFonts w:eastAsia="標楷體"/>
                <w:color w:val="000000" w:themeColor="text1"/>
                <w:sz w:val="28"/>
                <w:highlight w:val="yellow"/>
              </w:rPr>
              <w:t xml:space="preserve"> </w:t>
            </w:r>
            <w:r w:rsidR="006D2D4A">
              <w:rPr>
                <w:rFonts w:eastAsia="標楷體"/>
                <w:color w:val="000000" w:themeColor="text1"/>
                <w:sz w:val="28"/>
                <w:highlight w:val="yellow"/>
              </w:rPr>
              <w:t xml:space="preserve">   </w:t>
            </w:r>
            <w:r>
              <w:rPr>
                <w:rFonts w:eastAsia="標楷體"/>
                <w:color w:val="000000" w:themeColor="text1"/>
                <w:sz w:val="28"/>
                <w:highlight w:val="yellow"/>
              </w:rPr>
              <w:t xml:space="preserve">  </w:t>
            </w:r>
            <w:r w:rsidR="00AD3B6A" w:rsidRPr="00D74E83">
              <w:rPr>
                <w:rFonts w:eastAsia="標楷體"/>
                <w:color w:val="000000" w:themeColor="text1"/>
                <w:sz w:val="28"/>
                <w:highlight w:val="yellow"/>
              </w:rPr>
              <w:t>m/s</w:t>
            </w:r>
          </w:p>
        </w:tc>
        <w:tc>
          <w:tcPr>
            <w:tcW w:w="2126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7C1F" w:rsidRPr="00CA7C1F" w:rsidTr="00D74E83">
        <w:trPr>
          <w:cantSplit/>
          <w:trHeight w:val="444"/>
          <w:jc w:val="center"/>
        </w:trPr>
        <w:tc>
          <w:tcPr>
            <w:tcW w:w="737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CA7C1F">
              <w:rPr>
                <w:rFonts w:eastAsia="標楷體" w:hint="eastAsia"/>
                <w:color w:val="000000" w:themeColor="text1"/>
                <w:sz w:val="28"/>
              </w:rPr>
              <w:t>8</w:t>
            </w:r>
          </w:p>
        </w:tc>
        <w:tc>
          <w:tcPr>
            <w:tcW w:w="3544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CA7C1F">
              <w:rPr>
                <w:rFonts w:ascii="標楷體" w:eastAsia="標楷體" w:hint="eastAsia"/>
                <w:color w:val="000000" w:themeColor="text1"/>
              </w:rPr>
              <w:t>設置於排放導管上之採樣設施是否牢、鏽蝕、損壞、崩塌或其他妨礙作業安全事項</w:t>
            </w:r>
          </w:p>
        </w:tc>
        <w:tc>
          <w:tcPr>
            <w:tcW w:w="1276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A7C1F">
              <w:rPr>
                <w:rFonts w:eastAsia="標楷體" w:hint="eastAsia"/>
                <w:color w:val="000000" w:themeColor="text1"/>
                <w:szCs w:val="24"/>
              </w:rPr>
              <w:t>目視檢查</w:t>
            </w:r>
          </w:p>
        </w:tc>
        <w:tc>
          <w:tcPr>
            <w:tcW w:w="1417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15DA9" w:rsidRPr="00CA7C1F" w:rsidTr="00D74E83">
        <w:trPr>
          <w:cantSplit/>
          <w:trHeight w:val="444"/>
          <w:jc w:val="center"/>
        </w:trPr>
        <w:tc>
          <w:tcPr>
            <w:tcW w:w="737" w:type="dxa"/>
            <w:vAlign w:val="center"/>
          </w:tcPr>
          <w:p w:rsidR="00C15DA9" w:rsidRPr="003D6B13" w:rsidRDefault="00C15DA9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3D6B13">
              <w:rPr>
                <w:rFonts w:eastAsia="標楷體" w:hint="eastAsia"/>
                <w:color w:val="000000" w:themeColor="text1"/>
                <w:sz w:val="28"/>
              </w:rPr>
              <w:t>9</w:t>
            </w:r>
          </w:p>
        </w:tc>
        <w:tc>
          <w:tcPr>
            <w:tcW w:w="3544" w:type="dxa"/>
            <w:vAlign w:val="center"/>
          </w:tcPr>
          <w:p w:rsidR="00C15DA9" w:rsidRPr="003D6B13" w:rsidRDefault="00C15DA9" w:rsidP="00C15DA9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3D6B13">
              <w:rPr>
                <w:rFonts w:ascii="標楷體" w:eastAsia="標楷體" w:hint="eastAsia"/>
                <w:color w:val="000000" w:themeColor="text1"/>
              </w:rPr>
              <w:t>壓差計等計量計功能正常(</w:t>
            </w:r>
            <w:r w:rsidR="00C90950" w:rsidRPr="003D6B13">
              <w:rPr>
                <w:rFonts w:ascii="標楷體" w:eastAsia="標楷體" w:hint="eastAsia"/>
                <w:color w:val="000000" w:themeColor="text1"/>
              </w:rPr>
              <w:t>計量計為</w:t>
            </w:r>
            <w:r w:rsidRPr="003D6B13">
              <w:rPr>
                <w:rFonts w:ascii="標楷體" w:eastAsia="標楷體" w:hint="eastAsia"/>
                <w:color w:val="000000" w:themeColor="text1"/>
              </w:rPr>
              <w:t>監視局部排氣系統吸排氣性能是否正常之設備)</w:t>
            </w:r>
          </w:p>
        </w:tc>
        <w:tc>
          <w:tcPr>
            <w:tcW w:w="1276" w:type="dxa"/>
            <w:vAlign w:val="center"/>
          </w:tcPr>
          <w:p w:rsidR="00C15DA9" w:rsidRPr="003D6B13" w:rsidRDefault="00C15DA9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3D6B13">
              <w:rPr>
                <w:rFonts w:eastAsia="標楷體" w:hint="eastAsia"/>
                <w:color w:val="000000" w:themeColor="text1"/>
                <w:szCs w:val="24"/>
              </w:rPr>
              <w:t>儀器量測</w:t>
            </w:r>
          </w:p>
          <w:p w:rsidR="00C15DA9" w:rsidRPr="003D6B13" w:rsidRDefault="00C15DA9" w:rsidP="00C15DA9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3D6B13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3D6B13">
              <w:rPr>
                <w:rFonts w:eastAsia="標楷體" w:hint="eastAsia"/>
                <w:color w:val="000000" w:themeColor="text1"/>
                <w:szCs w:val="24"/>
              </w:rPr>
              <w:t>和風速</w:t>
            </w:r>
            <w:r w:rsidR="00C90950" w:rsidRPr="003D6B13">
              <w:rPr>
                <w:rFonts w:eastAsia="標楷體" w:hint="eastAsia"/>
                <w:color w:val="000000" w:themeColor="text1"/>
                <w:szCs w:val="24"/>
              </w:rPr>
              <w:t>對比</w:t>
            </w:r>
            <w:r w:rsidR="00C90950" w:rsidRPr="003D6B13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C15DA9" w:rsidRPr="00CA7C1F" w:rsidRDefault="00C15DA9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C15DA9" w:rsidRPr="00CA7C1F" w:rsidRDefault="00C15DA9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C15DA9" w:rsidRPr="00CA7C1F" w:rsidRDefault="00C15DA9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764034" w:rsidRPr="00CA7C1F" w:rsidTr="00D74E83">
        <w:trPr>
          <w:cantSplit/>
          <w:trHeight w:val="444"/>
          <w:jc w:val="center"/>
        </w:trPr>
        <w:tc>
          <w:tcPr>
            <w:tcW w:w="737" w:type="dxa"/>
            <w:vAlign w:val="center"/>
          </w:tcPr>
          <w:p w:rsidR="00764034" w:rsidRPr="00C90950" w:rsidRDefault="00764034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 w:val="28"/>
                <w:highlight w:val="yellow"/>
              </w:rPr>
            </w:pPr>
            <w:r>
              <w:rPr>
                <w:rFonts w:eastAsia="標楷體" w:hint="eastAsia"/>
                <w:color w:val="FF0000"/>
                <w:sz w:val="28"/>
                <w:highlight w:val="yellow"/>
              </w:rPr>
              <w:t>10</w:t>
            </w:r>
          </w:p>
        </w:tc>
        <w:tc>
          <w:tcPr>
            <w:tcW w:w="3544" w:type="dxa"/>
            <w:vAlign w:val="center"/>
          </w:tcPr>
          <w:p w:rsidR="00764034" w:rsidRPr="00C90950" w:rsidRDefault="00764034" w:rsidP="00C15DA9">
            <w:pPr>
              <w:snapToGrid w:val="0"/>
              <w:spacing w:line="240" w:lineRule="atLeast"/>
              <w:jc w:val="both"/>
              <w:rPr>
                <w:rFonts w:ascii="標楷體" w:eastAsia="標楷體"/>
                <w:color w:val="FF0000"/>
                <w:highlight w:val="yellow"/>
              </w:rPr>
            </w:pPr>
            <w:r>
              <w:rPr>
                <w:rFonts w:ascii="標楷體" w:eastAsia="標楷體" w:hint="eastAsia"/>
                <w:color w:val="FF0000"/>
                <w:highlight w:val="yellow"/>
              </w:rPr>
              <w:t>排風櫃下方</w:t>
            </w:r>
            <w:r w:rsidR="003D6B13">
              <w:rPr>
                <w:rFonts w:ascii="標楷體" w:eastAsia="標楷體" w:hint="eastAsia"/>
                <w:color w:val="FF0000"/>
                <w:highlight w:val="yellow"/>
              </w:rPr>
              <w:t>之</w:t>
            </w:r>
            <w:r>
              <w:rPr>
                <w:rFonts w:ascii="標楷體" w:eastAsia="標楷體" w:hint="eastAsia"/>
                <w:color w:val="FF0000"/>
                <w:highlight w:val="yellow"/>
              </w:rPr>
              <w:t>貯存櫃上方與控制拉門升降</w:t>
            </w:r>
            <w:r w:rsidR="00D40B78">
              <w:rPr>
                <w:rFonts w:ascii="標楷體" w:eastAsia="標楷體" w:hint="eastAsia"/>
                <w:color w:val="FF0000"/>
                <w:highlight w:val="yellow"/>
              </w:rPr>
              <w:t>的</w:t>
            </w:r>
            <w:r>
              <w:rPr>
                <w:rFonts w:ascii="標楷體" w:eastAsia="標楷體" w:hint="eastAsia"/>
                <w:color w:val="FF0000"/>
                <w:highlight w:val="yellow"/>
              </w:rPr>
              <w:t>負重塊</w:t>
            </w:r>
            <w:r w:rsidR="003D6B13">
              <w:rPr>
                <w:rFonts w:ascii="標楷體" w:eastAsia="標楷體" w:hint="eastAsia"/>
                <w:color w:val="FF0000"/>
                <w:highlight w:val="yellow"/>
              </w:rPr>
              <w:t>中</w:t>
            </w:r>
            <w:r>
              <w:rPr>
                <w:rFonts w:ascii="標楷體" w:eastAsia="標楷體" w:hint="eastAsia"/>
                <w:color w:val="FF0000"/>
                <w:highlight w:val="yellow"/>
              </w:rPr>
              <w:t>間是否有擋板</w:t>
            </w:r>
            <w:r w:rsidR="00D40B78">
              <w:rPr>
                <w:rFonts w:ascii="標楷體" w:eastAsia="標楷體" w:hint="eastAsia"/>
                <w:color w:val="FF0000"/>
                <w:highlight w:val="yellow"/>
              </w:rPr>
              <w:t>(見附圖範例)</w:t>
            </w:r>
          </w:p>
        </w:tc>
        <w:tc>
          <w:tcPr>
            <w:tcW w:w="1276" w:type="dxa"/>
            <w:vAlign w:val="center"/>
          </w:tcPr>
          <w:p w:rsidR="00764034" w:rsidRPr="00C90950" w:rsidRDefault="00764034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FF0000"/>
                <w:szCs w:val="24"/>
                <w:highlight w:val="yellow"/>
              </w:rPr>
            </w:pPr>
            <w:r>
              <w:rPr>
                <w:rFonts w:eastAsia="標楷體" w:hint="eastAsia"/>
                <w:color w:val="FF0000"/>
                <w:szCs w:val="24"/>
                <w:highlight w:val="yellow"/>
              </w:rPr>
              <w:t>目視檢查</w:t>
            </w:r>
          </w:p>
        </w:tc>
        <w:tc>
          <w:tcPr>
            <w:tcW w:w="1417" w:type="dxa"/>
            <w:vAlign w:val="center"/>
          </w:tcPr>
          <w:p w:rsidR="00764034" w:rsidRPr="00CA7C1F" w:rsidRDefault="00764034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764034" w:rsidRPr="00CA7C1F" w:rsidRDefault="00764034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764034" w:rsidRPr="00CA7C1F" w:rsidRDefault="00764034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D60D10" w:rsidRPr="00CA7C1F" w:rsidTr="00D74E83">
        <w:trPr>
          <w:cantSplit/>
          <w:trHeight w:val="549"/>
          <w:jc w:val="center"/>
        </w:trPr>
        <w:tc>
          <w:tcPr>
            <w:tcW w:w="737" w:type="dxa"/>
            <w:vAlign w:val="center"/>
          </w:tcPr>
          <w:p w:rsidR="00D60D10" w:rsidRPr="00CA7C1F" w:rsidRDefault="00764034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11</w:t>
            </w:r>
          </w:p>
        </w:tc>
        <w:tc>
          <w:tcPr>
            <w:tcW w:w="3544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both"/>
              <w:rPr>
                <w:rFonts w:eastAsia="標楷體"/>
                <w:color w:val="000000" w:themeColor="text1"/>
              </w:rPr>
            </w:pPr>
            <w:r w:rsidRPr="00CA7C1F">
              <w:rPr>
                <w:rFonts w:eastAsia="標楷體" w:hint="eastAsia"/>
                <w:color w:val="000000" w:themeColor="text1"/>
              </w:rPr>
              <w:t>其他保持性能之必要事項。</w:t>
            </w:r>
          </w:p>
        </w:tc>
        <w:tc>
          <w:tcPr>
            <w:tcW w:w="1276" w:type="dxa"/>
            <w:vAlign w:val="center"/>
          </w:tcPr>
          <w:p w:rsidR="00D60D10" w:rsidRPr="00CA7C1F" w:rsidRDefault="00D60D10" w:rsidP="00F36BCE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A7C1F">
              <w:rPr>
                <w:rFonts w:eastAsia="標楷體" w:hint="eastAsia"/>
                <w:color w:val="000000" w:themeColor="text1"/>
                <w:szCs w:val="24"/>
              </w:rPr>
              <w:t>目視檢查</w:t>
            </w:r>
          </w:p>
        </w:tc>
        <w:tc>
          <w:tcPr>
            <w:tcW w:w="1417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126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D60D10" w:rsidRPr="00CA7C1F" w:rsidRDefault="00D60D10" w:rsidP="00D74E83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EF261C" w:rsidRPr="00CA7C1F" w:rsidRDefault="00EF261C" w:rsidP="00D60D10">
      <w:pPr>
        <w:jc w:val="both"/>
        <w:rPr>
          <w:rFonts w:eastAsia="標楷體"/>
          <w:color w:val="000000" w:themeColor="text1"/>
        </w:rPr>
      </w:pPr>
    </w:p>
    <w:p w:rsidR="00EF261C" w:rsidRPr="00CA7C1F" w:rsidRDefault="00EF261C" w:rsidP="00D60D10">
      <w:pPr>
        <w:jc w:val="both"/>
        <w:rPr>
          <w:rFonts w:eastAsia="標楷體"/>
          <w:color w:val="000000" w:themeColor="text1"/>
        </w:rPr>
      </w:pPr>
      <w:r w:rsidRPr="00CA7C1F">
        <w:rPr>
          <w:rFonts w:eastAsia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67C6E" wp14:editId="077084DF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9029700" cy="1876425"/>
                <wp:effectExtent l="0" t="0" r="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D10" w:rsidRDefault="00D60D10" w:rsidP="00D60D10">
                            <w:pPr>
                              <w:spacing w:line="400" w:lineRule="exact"/>
                              <w:ind w:left="708" w:hangingChars="295" w:hanging="708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註：</w:t>
                            </w:r>
                          </w:p>
                          <w:p w:rsidR="00D60D10" w:rsidRPr="00CA7C1F" w:rsidRDefault="00D60D10" w:rsidP="00D60D10">
                            <w:pPr>
                              <w:spacing w:line="400" w:lineRule="exact"/>
                              <w:ind w:leftChars="177" w:left="706" w:hangingChars="117" w:hanging="281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</w:rPr>
                            </w:pPr>
                            <w:r w:rsidRPr="00CA7C1F">
                              <w:rPr>
                                <w:rFonts w:ascii="標楷體" w:eastAsia="標楷體"/>
                                <w:color w:val="000000" w:themeColor="text1"/>
                              </w:rPr>
                              <w:t>1.依</w:t>
                            </w:r>
                            <w:r w:rsidRPr="00CA7C1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</w:rPr>
                              <w:t>「職業安全衛生管理辦法」第40條及第41條辦理。</w:t>
                            </w:r>
                          </w:p>
                          <w:p w:rsidR="00D60D10" w:rsidRDefault="00D60D10" w:rsidP="00D60D10">
                            <w:pPr>
                              <w:spacing w:line="400" w:lineRule="exact"/>
                              <w:ind w:leftChars="177" w:left="706" w:hangingChars="117" w:hanging="281"/>
                              <w:rPr>
                                <w:rFonts w:ascii="標楷體" w:eastAsia="標楷體" w:hAnsi="標楷體"/>
                                <w:kern w:val="0"/>
                              </w:rPr>
                            </w:pPr>
                            <w:r w:rsidRPr="00CA7C1F">
                              <w:rPr>
                                <w:rFonts w:ascii="標楷體" w:eastAsia="標楷體" w:hint="eastAsia"/>
                                <w:color w:val="000000" w:themeColor="text1"/>
                              </w:rPr>
                              <w:t>2.</w:t>
                            </w:r>
                            <w:r w:rsidRPr="00CA7C1F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</w:rPr>
                              <w:t>檢查結果“正常”打(</w:t>
                            </w:r>
                            <w:r w:rsidRPr="00CA7C1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</w:rPr>
                              <w:t>V</w:t>
                            </w:r>
                            <w:r w:rsidRPr="00CA7C1F"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</w:rPr>
                              <w:t>)，“異常”的打(×)，“無此項”的打(/)，異常時，</w:t>
                            </w:r>
                            <w:r w:rsidRPr="004914FC">
                              <w:rPr>
                                <w:rFonts w:ascii="標楷體" w:eastAsia="標楷體" w:hAnsi="標楷體"/>
                                <w:kern w:val="0"/>
                              </w:rPr>
                              <w:t>請立即報修並</w:t>
                            </w:r>
                          </w:p>
                          <w:p w:rsidR="00D60D10" w:rsidRPr="00B1672C" w:rsidRDefault="00D60D10" w:rsidP="00D60D10">
                            <w:pPr>
                              <w:spacing w:line="400" w:lineRule="exact"/>
                              <w:ind w:leftChars="294" w:left="706" w:firstLineChars="1" w:firstLine="2"/>
                              <w:rPr>
                                <w:rFonts w:ascii="標楷體" w:eastAsia="標楷體" w:hAnsi="標楷體"/>
                                <w:kern w:val="0"/>
                              </w:rPr>
                            </w:pPr>
                            <w:r w:rsidRPr="004914FC">
                              <w:rPr>
                                <w:rFonts w:ascii="標楷體" w:eastAsia="標楷體" w:hAnsi="標楷體"/>
                                <w:kern w:val="0"/>
                              </w:rPr>
                              <w:t>送負責老師簽章；無異常時，於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</w:rPr>
                              <w:t>每次檢查完</w:t>
                            </w:r>
                            <w:r w:rsidRPr="004914FC">
                              <w:rPr>
                                <w:rFonts w:ascii="標楷體" w:eastAsia="標楷體" w:hAnsi="標楷體"/>
                                <w:kern w:val="0"/>
                              </w:rPr>
                              <w:t>送負責老師簽章即可。</w:t>
                            </w:r>
                          </w:p>
                          <w:p w:rsidR="00D60D10" w:rsidRDefault="00D60D10" w:rsidP="00D60D10">
                            <w:pPr>
                              <w:spacing w:line="400" w:lineRule="exact"/>
                              <w:ind w:firstLineChars="177" w:firstLine="425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3.本紀錄表單應保存三年。</w:t>
                            </w:r>
                          </w:p>
                          <w:p w:rsidR="00D60D10" w:rsidRDefault="00D60D10" w:rsidP="00D60D10">
                            <w:pPr>
                              <w:spacing w:line="400" w:lineRule="exact"/>
                              <w:rPr>
                                <w:rFonts w:ascii="標楷體" w:eastAsia="標楷體"/>
                              </w:rPr>
                            </w:pPr>
                          </w:p>
                          <w:p w:rsidR="00D60D10" w:rsidRDefault="00D60D10" w:rsidP="00D60D10">
                            <w:pPr>
                              <w:spacing w:line="400" w:lineRule="exact"/>
                              <w:ind w:firstLineChars="200" w:firstLine="480"/>
                              <w:rPr>
                                <w:rFonts w:ascii="標楷體" w:eastAsia="標楷體"/>
                              </w:rPr>
                            </w:pPr>
                            <w:r w:rsidRPr="00C57409">
                              <w:rPr>
                                <w:rFonts w:ascii="標楷體" w:eastAsia="標楷體" w:hint="eastAsia"/>
                              </w:rPr>
                              <w:t>實驗場所負責人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：                                      檢查者：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67C6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1.3pt;width:711pt;height:14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" stroked="f">
                <v:textbox inset="0,0,0,0">
                  <w:txbxContent>
                    <w:p w:rsidR="00D60D10" w:rsidRDefault="00D60D10" w:rsidP="00D60D10">
                      <w:pPr>
                        <w:spacing w:line="400" w:lineRule="exact"/>
                        <w:ind w:left="708" w:hangingChars="295" w:hanging="708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註：</w:t>
                      </w:r>
                    </w:p>
                    <w:p w:rsidR="00D60D10" w:rsidRPr="00CA7C1F" w:rsidRDefault="00D60D10" w:rsidP="00D60D10">
                      <w:pPr>
                        <w:spacing w:line="400" w:lineRule="exact"/>
                        <w:ind w:leftChars="177" w:left="706" w:hangingChars="117" w:hanging="281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</w:rPr>
                      </w:pPr>
                      <w:r w:rsidRPr="00CA7C1F">
                        <w:rPr>
                          <w:rFonts w:ascii="標楷體" w:eastAsia="標楷體"/>
                          <w:color w:val="000000" w:themeColor="text1"/>
                        </w:rPr>
                        <w:t>1.依</w:t>
                      </w:r>
                      <w:r w:rsidRPr="00CA7C1F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</w:rPr>
                        <w:t>「職業安全衛生管理辦法」第40條及第41條辦理。</w:t>
                      </w:r>
                    </w:p>
                    <w:p w:rsidR="00D60D10" w:rsidRDefault="00D60D10" w:rsidP="00D60D10">
                      <w:pPr>
                        <w:spacing w:line="400" w:lineRule="exact"/>
                        <w:ind w:leftChars="177" w:left="706" w:hangingChars="117" w:hanging="281"/>
                        <w:rPr>
                          <w:rFonts w:ascii="標楷體" w:eastAsia="標楷體" w:hAnsi="標楷體"/>
                          <w:kern w:val="0"/>
                        </w:rPr>
                      </w:pPr>
                      <w:r w:rsidRPr="00CA7C1F">
                        <w:rPr>
                          <w:rFonts w:ascii="標楷體" w:eastAsia="標楷體" w:hint="eastAsia"/>
                          <w:color w:val="000000" w:themeColor="text1"/>
                        </w:rPr>
                        <w:t>2.</w:t>
                      </w:r>
                      <w:r w:rsidRPr="00CA7C1F">
                        <w:rPr>
                          <w:rFonts w:ascii="標楷體" w:eastAsia="標楷體" w:hAnsi="標楷體"/>
                          <w:color w:val="000000" w:themeColor="text1"/>
                          <w:kern w:val="0"/>
                        </w:rPr>
                        <w:t>檢查結果“正常”打(</w:t>
                      </w:r>
                      <w:r w:rsidRPr="00CA7C1F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</w:rPr>
                        <w:t>V</w:t>
                      </w:r>
                      <w:r w:rsidRPr="00CA7C1F">
                        <w:rPr>
                          <w:rFonts w:ascii="標楷體" w:eastAsia="標楷體" w:hAnsi="標楷體"/>
                          <w:color w:val="000000" w:themeColor="text1"/>
                          <w:kern w:val="0"/>
                        </w:rPr>
                        <w:t>)，“異常”的打(×)，“無此項”的打(/)，異常時，</w:t>
                      </w:r>
                      <w:r w:rsidRPr="004914FC">
                        <w:rPr>
                          <w:rFonts w:ascii="標楷體" w:eastAsia="標楷體" w:hAnsi="標楷體"/>
                          <w:kern w:val="0"/>
                        </w:rPr>
                        <w:t>請立即報修並</w:t>
                      </w:r>
                    </w:p>
                    <w:p w:rsidR="00D60D10" w:rsidRPr="00B1672C" w:rsidRDefault="00D60D10" w:rsidP="00D60D10">
                      <w:pPr>
                        <w:spacing w:line="400" w:lineRule="exact"/>
                        <w:ind w:leftChars="294" w:left="706" w:firstLineChars="1" w:firstLine="2"/>
                        <w:rPr>
                          <w:rFonts w:ascii="標楷體" w:eastAsia="標楷體" w:hAnsi="標楷體"/>
                          <w:kern w:val="0"/>
                        </w:rPr>
                      </w:pPr>
                      <w:r w:rsidRPr="004914FC">
                        <w:rPr>
                          <w:rFonts w:ascii="標楷體" w:eastAsia="標楷體" w:hAnsi="標楷體"/>
                          <w:kern w:val="0"/>
                        </w:rPr>
                        <w:t>送負責老師簽章；無異常時，於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</w:rPr>
                        <w:t>每次檢查完</w:t>
                      </w:r>
                      <w:r w:rsidRPr="004914FC">
                        <w:rPr>
                          <w:rFonts w:ascii="標楷體" w:eastAsia="標楷體" w:hAnsi="標楷體"/>
                          <w:kern w:val="0"/>
                        </w:rPr>
                        <w:t>送負責老師簽章即可。</w:t>
                      </w:r>
                    </w:p>
                    <w:p w:rsidR="00D60D10" w:rsidRDefault="00D60D10" w:rsidP="00D60D10">
                      <w:pPr>
                        <w:spacing w:line="400" w:lineRule="exact"/>
                        <w:ind w:firstLineChars="177" w:firstLine="425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3.本紀錄表單應保存三年。</w:t>
                      </w:r>
                    </w:p>
                    <w:p w:rsidR="00D60D10" w:rsidRDefault="00D60D10" w:rsidP="00D60D10">
                      <w:pPr>
                        <w:spacing w:line="400" w:lineRule="exact"/>
                        <w:rPr>
                          <w:rFonts w:ascii="標楷體" w:eastAsia="標楷體" w:hint="eastAsia"/>
                        </w:rPr>
                      </w:pPr>
                    </w:p>
                    <w:p w:rsidR="00D60D10" w:rsidRDefault="00D60D10" w:rsidP="00D60D10">
                      <w:pPr>
                        <w:spacing w:line="400" w:lineRule="exact"/>
                        <w:ind w:firstLineChars="200" w:firstLine="480"/>
                        <w:rPr>
                          <w:rFonts w:ascii="標楷體" w:eastAsia="標楷體"/>
                        </w:rPr>
                      </w:pPr>
                      <w:r w:rsidRPr="00C57409">
                        <w:rPr>
                          <w:rFonts w:ascii="標楷體" w:eastAsia="標楷體" w:hint="eastAsia"/>
                        </w:rPr>
                        <w:t>實驗場所負責人</w:t>
                      </w:r>
                      <w:r>
                        <w:rPr>
                          <w:rFonts w:ascii="標楷體" w:eastAsia="標楷體" w:hint="eastAsia"/>
                        </w:rPr>
                        <w:t>：                                      檢查者：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261C" w:rsidRPr="00CA7C1F" w:rsidRDefault="00EF261C" w:rsidP="00D60D10">
      <w:pPr>
        <w:jc w:val="both"/>
        <w:rPr>
          <w:rFonts w:eastAsia="標楷體"/>
          <w:color w:val="000000" w:themeColor="text1"/>
        </w:rPr>
      </w:pPr>
    </w:p>
    <w:p w:rsidR="00EF261C" w:rsidRPr="00CA7C1F" w:rsidRDefault="00EF261C" w:rsidP="00D60D10">
      <w:pPr>
        <w:jc w:val="both"/>
        <w:rPr>
          <w:rFonts w:eastAsia="標楷體"/>
          <w:color w:val="000000" w:themeColor="text1"/>
        </w:rPr>
      </w:pPr>
    </w:p>
    <w:p w:rsidR="00EF261C" w:rsidRPr="00CA7C1F" w:rsidRDefault="00EF261C" w:rsidP="00D60D10">
      <w:pPr>
        <w:jc w:val="both"/>
        <w:rPr>
          <w:rFonts w:eastAsia="標楷體"/>
          <w:color w:val="000000" w:themeColor="text1"/>
        </w:rPr>
      </w:pPr>
    </w:p>
    <w:p w:rsidR="00EF261C" w:rsidRPr="00CA7C1F" w:rsidRDefault="00EF261C" w:rsidP="00D60D10">
      <w:pPr>
        <w:jc w:val="both"/>
        <w:rPr>
          <w:rFonts w:eastAsia="標楷體"/>
          <w:color w:val="000000" w:themeColor="text1"/>
        </w:rPr>
      </w:pPr>
    </w:p>
    <w:p w:rsidR="00EF261C" w:rsidRPr="00CA7C1F" w:rsidRDefault="00EF261C" w:rsidP="00D60D10">
      <w:pPr>
        <w:jc w:val="both"/>
        <w:rPr>
          <w:rFonts w:eastAsia="標楷體"/>
          <w:color w:val="000000" w:themeColor="text1"/>
        </w:rPr>
      </w:pPr>
    </w:p>
    <w:p w:rsidR="00EF261C" w:rsidRPr="00CA7C1F" w:rsidRDefault="00EF261C" w:rsidP="00D60D10">
      <w:pPr>
        <w:jc w:val="both"/>
        <w:rPr>
          <w:rFonts w:eastAsia="標楷體"/>
          <w:color w:val="000000" w:themeColor="text1"/>
        </w:rPr>
      </w:pPr>
    </w:p>
    <w:p w:rsidR="00EF261C" w:rsidRPr="00CA7C1F" w:rsidRDefault="00EF261C" w:rsidP="00D60D10">
      <w:pPr>
        <w:jc w:val="both"/>
        <w:rPr>
          <w:rFonts w:eastAsia="標楷體"/>
          <w:color w:val="000000" w:themeColor="text1"/>
        </w:rPr>
      </w:pPr>
    </w:p>
    <w:p w:rsidR="00EF261C" w:rsidRPr="00CA7C1F" w:rsidRDefault="00EF261C" w:rsidP="00D60D10">
      <w:pPr>
        <w:jc w:val="both"/>
        <w:rPr>
          <w:rFonts w:eastAsia="標楷體"/>
          <w:color w:val="000000" w:themeColor="text1"/>
        </w:rPr>
      </w:pPr>
    </w:p>
    <w:p w:rsidR="00EF261C" w:rsidRPr="00CA7C1F" w:rsidRDefault="00EF261C" w:rsidP="00D60D10">
      <w:pPr>
        <w:jc w:val="both"/>
        <w:rPr>
          <w:rFonts w:eastAsia="標楷體"/>
          <w:color w:val="000000" w:themeColor="text1"/>
        </w:rPr>
      </w:pPr>
    </w:p>
    <w:p w:rsidR="00EF261C" w:rsidRPr="00CA7C1F" w:rsidRDefault="00EF261C">
      <w:pPr>
        <w:widowControl/>
        <w:rPr>
          <w:rFonts w:eastAsia="標楷體"/>
          <w:color w:val="000000" w:themeColor="text1"/>
        </w:rPr>
      </w:pPr>
      <w:r w:rsidRPr="00CA7C1F">
        <w:rPr>
          <w:rFonts w:eastAsia="標楷體"/>
          <w:color w:val="000000" w:themeColor="text1"/>
        </w:rPr>
        <w:br w:type="page"/>
      </w:r>
    </w:p>
    <w:p w:rsidR="00EF261C" w:rsidRPr="00CA7C1F" w:rsidRDefault="00EF261C" w:rsidP="00EF261C">
      <w:pPr>
        <w:widowControl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CA7C1F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國立中央大學</w:t>
      </w:r>
      <w:r w:rsidRPr="00CA7C1F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系/所</w:t>
      </w:r>
    </w:p>
    <w:p w:rsidR="00EF261C" w:rsidRPr="00CA7C1F" w:rsidRDefault="00EF261C" w:rsidP="00EF261C">
      <w:pPr>
        <w:jc w:val="center"/>
        <w:rPr>
          <w:rFonts w:ascii="標楷體" w:eastAsia="標楷體" w:hAnsi="標楷體"/>
          <w:bCs/>
          <w:color w:val="000000" w:themeColor="text1"/>
          <w:sz w:val="32"/>
        </w:rPr>
      </w:pPr>
      <w:r w:rsidRPr="00CA7C1F">
        <w:rPr>
          <w:rFonts w:ascii="標楷體" w:eastAsia="標楷體" w:hAnsi="標楷體" w:hint="eastAsia"/>
          <w:bCs/>
          <w:color w:val="000000" w:themeColor="text1"/>
          <w:sz w:val="32"/>
        </w:rPr>
        <w:t>局部排氣裝置或除塵裝置重點檢查記錄表</w:t>
      </w:r>
    </w:p>
    <w:p w:rsidR="00EF261C" w:rsidRPr="00CA7C1F" w:rsidRDefault="00EF261C" w:rsidP="00EF261C">
      <w:pPr>
        <w:adjustRightInd w:val="0"/>
        <w:snapToGrid w:val="0"/>
        <w:spacing w:line="360" w:lineRule="auto"/>
        <w:rPr>
          <w:rFonts w:eastAsia="標楷體"/>
          <w:color w:val="000000" w:themeColor="text1"/>
        </w:rPr>
      </w:pPr>
    </w:p>
    <w:p w:rsidR="00EF261C" w:rsidRPr="00CA7C1F" w:rsidRDefault="00EF261C" w:rsidP="00EF261C">
      <w:pPr>
        <w:adjustRightInd w:val="0"/>
        <w:snapToGrid w:val="0"/>
        <w:spacing w:line="360" w:lineRule="auto"/>
        <w:rPr>
          <w:rFonts w:eastAsia="標楷體"/>
          <w:color w:val="000000" w:themeColor="text1"/>
        </w:rPr>
      </w:pPr>
      <w:r w:rsidRPr="00CA7C1F">
        <w:rPr>
          <w:rFonts w:eastAsia="標楷體" w:hint="eastAsia"/>
          <w:color w:val="000000" w:themeColor="text1"/>
        </w:rPr>
        <w:t>實驗場所名稱、編號：</w:t>
      </w:r>
      <w:r w:rsidRPr="00CA7C1F">
        <w:rPr>
          <w:rFonts w:eastAsia="標楷體" w:hint="eastAsia"/>
          <w:color w:val="000000" w:themeColor="text1"/>
          <w:u w:val="single"/>
        </w:rPr>
        <w:t xml:space="preserve">                 </w:t>
      </w:r>
      <w:r w:rsidRPr="00CA7C1F">
        <w:rPr>
          <w:rFonts w:eastAsia="標楷體" w:hint="eastAsia"/>
          <w:color w:val="000000" w:themeColor="text1"/>
        </w:rPr>
        <w:t xml:space="preserve">         </w:t>
      </w:r>
      <w:r w:rsidRPr="00CA7C1F">
        <w:rPr>
          <w:rFonts w:eastAsia="標楷體" w:hint="eastAsia"/>
          <w:color w:val="000000" w:themeColor="text1"/>
        </w:rPr>
        <w:t>檢查週期：開始使用、拆卸、改裝或修理時</w:t>
      </w:r>
      <w:r w:rsidRPr="00CA7C1F">
        <w:rPr>
          <w:rFonts w:eastAsia="標楷體" w:hint="eastAsia"/>
          <w:color w:val="000000" w:themeColor="text1"/>
        </w:rPr>
        <w:t xml:space="preserve">                   </w:t>
      </w:r>
      <w:r w:rsidRPr="00CA7C1F">
        <w:rPr>
          <w:rFonts w:eastAsia="標楷體" w:hint="eastAsia"/>
          <w:color w:val="000000" w:themeColor="text1"/>
        </w:rPr>
        <w:t>檢查日期：</w:t>
      </w:r>
      <w:r w:rsidRPr="00CA7C1F">
        <w:rPr>
          <w:rFonts w:eastAsia="標楷體" w:hint="eastAsia"/>
          <w:color w:val="000000" w:themeColor="text1"/>
        </w:rPr>
        <w:t xml:space="preserve">     </w:t>
      </w:r>
      <w:r w:rsidRPr="00CA7C1F">
        <w:rPr>
          <w:rFonts w:eastAsia="標楷體" w:hint="eastAsia"/>
          <w:color w:val="000000" w:themeColor="text1"/>
        </w:rPr>
        <w:t>年</w:t>
      </w:r>
      <w:r w:rsidRPr="00CA7C1F">
        <w:rPr>
          <w:rFonts w:eastAsia="標楷體" w:hint="eastAsia"/>
          <w:color w:val="000000" w:themeColor="text1"/>
        </w:rPr>
        <w:t xml:space="preserve">   </w:t>
      </w:r>
      <w:r w:rsidRPr="00CA7C1F">
        <w:rPr>
          <w:rFonts w:eastAsia="標楷體" w:hint="eastAsia"/>
          <w:color w:val="000000" w:themeColor="text1"/>
        </w:rPr>
        <w:t>月</w:t>
      </w:r>
      <w:r w:rsidRPr="00CA7C1F">
        <w:rPr>
          <w:rFonts w:eastAsia="標楷體" w:hint="eastAsia"/>
          <w:color w:val="000000" w:themeColor="text1"/>
        </w:rPr>
        <w:t xml:space="preserve">   </w:t>
      </w:r>
      <w:r w:rsidRPr="00CA7C1F">
        <w:rPr>
          <w:rFonts w:eastAsia="標楷體" w:hint="eastAsia"/>
          <w:color w:val="000000" w:themeColor="text1"/>
        </w:rPr>
        <w:t>日</w:t>
      </w:r>
    </w:p>
    <w:tbl>
      <w:tblPr>
        <w:tblW w:w="0" w:type="auto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1"/>
        <w:gridCol w:w="2391"/>
        <w:gridCol w:w="1164"/>
        <w:gridCol w:w="1079"/>
        <w:gridCol w:w="3299"/>
        <w:gridCol w:w="1263"/>
      </w:tblGrid>
      <w:tr w:rsidR="00CA7C1F" w:rsidRPr="00CA7C1F" w:rsidTr="00F33248">
        <w:trPr>
          <w:cantSplit/>
          <w:trHeight w:val="1050"/>
        </w:trPr>
        <w:tc>
          <w:tcPr>
            <w:tcW w:w="801" w:type="dxa"/>
            <w:vAlign w:val="center"/>
          </w:tcPr>
          <w:p w:rsidR="00EF261C" w:rsidRPr="00CA7C1F" w:rsidRDefault="00EF261C" w:rsidP="00F33248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A7C1F">
              <w:rPr>
                <w:rFonts w:eastAsia="標楷體" w:hint="eastAsia"/>
                <w:color w:val="000000" w:themeColor="text1"/>
              </w:rPr>
              <w:t>項</w:t>
            </w:r>
            <w:r w:rsidRPr="00CA7C1F">
              <w:rPr>
                <w:rFonts w:eastAsia="標楷體" w:hint="eastAsia"/>
                <w:color w:val="000000" w:themeColor="text1"/>
              </w:rPr>
              <w:t xml:space="preserve"> </w:t>
            </w:r>
            <w:r w:rsidRPr="00CA7C1F">
              <w:rPr>
                <w:rFonts w:eastAsia="標楷體" w:hint="eastAsia"/>
                <w:color w:val="000000" w:themeColor="text1"/>
              </w:rPr>
              <w:t>次</w:t>
            </w:r>
          </w:p>
        </w:tc>
        <w:tc>
          <w:tcPr>
            <w:tcW w:w="2391" w:type="dxa"/>
            <w:vAlign w:val="center"/>
          </w:tcPr>
          <w:p w:rsidR="00EF261C" w:rsidRPr="00CA7C1F" w:rsidRDefault="00EF261C" w:rsidP="00F33248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A7C1F">
              <w:rPr>
                <w:rFonts w:eastAsia="標楷體" w:hint="eastAsia"/>
                <w:color w:val="000000" w:themeColor="text1"/>
              </w:rPr>
              <w:t>檢</w:t>
            </w:r>
            <w:r w:rsidRPr="00CA7C1F">
              <w:rPr>
                <w:rFonts w:eastAsia="標楷體" w:hint="eastAsia"/>
                <w:color w:val="000000" w:themeColor="text1"/>
              </w:rPr>
              <w:t xml:space="preserve">   </w:t>
            </w:r>
            <w:r w:rsidRPr="00CA7C1F">
              <w:rPr>
                <w:rFonts w:eastAsia="標楷體" w:hint="eastAsia"/>
                <w:color w:val="000000" w:themeColor="text1"/>
              </w:rPr>
              <w:t>查</w:t>
            </w:r>
            <w:r w:rsidRPr="00CA7C1F">
              <w:rPr>
                <w:rFonts w:eastAsia="標楷體" w:hint="eastAsia"/>
                <w:color w:val="000000" w:themeColor="text1"/>
              </w:rPr>
              <w:t xml:space="preserve">   </w:t>
            </w:r>
            <w:r w:rsidRPr="00CA7C1F">
              <w:rPr>
                <w:rFonts w:eastAsia="標楷體" w:hint="eastAsia"/>
                <w:color w:val="000000" w:themeColor="text1"/>
              </w:rPr>
              <w:t>部</w:t>
            </w:r>
            <w:r w:rsidRPr="00CA7C1F">
              <w:rPr>
                <w:rFonts w:eastAsia="標楷體" w:hint="eastAsia"/>
                <w:color w:val="000000" w:themeColor="text1"/>
              </w:rPr>
              <w:t xml:space="preserve">   </w:t>
            </w:r>
            <w:r w:rsidRPr="00CA7C1F">
              <w:rPr>
                <w:rFonts w:eastAsia="標楷體" w:hint="eastAsia"/>
                <w:color w:val="000000" w:themeColor="text1"/>
              </w:rPr>
              <w:t>份</w:t>
            </w:r>
          </w:p>
        </w:tc>
        <w:tc>
          <w:tcPr>
            <w:tcW w:w="1164" w:type="dxa"/>
            <w:vAlign w:val="center"/>
          </w:tcPr>
          <w:p w:rsidR="00EF261C" w:rsidRPr="00CA7C1F" w:rsidRDefault="00EF261C" w:rsidP="00F33248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A7C1F">
              <w:rPr>
                <w:rFonts w:eastAsia="標楷體" w:hint="eastAsia"/>
                <w:color w:val="000000" w:themeColor="text1"/>
              </w:rPr>
              <w:t>檢查方法</w:t>
            </w:r>
          </w:p>
        </w:tc>
        <w:tc>
          <w:tcPr>
            <w:tcW w:w="1079" w:type="dxa"/>
            <w:vAlign w:val="center"/>
          </w:tcPr>
          <w:p w:rsidR="00EF261C" w:rsidRPr="00CA7C1F" w:rsidRDefault="00EF261C" w:rsidP="00F33248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A7C1F">
              <w:rPr>
                <w:rFonts w:eastAsia="標楷體" w:hint="eastAsia"/>
                <w:color w:val="000000" w:themeColor="text1"/>
              </w:rPr>
              <w:t>檢查結果</w:t>
            </w:r>
          </w:p>
        </w:tc>
        <w:tc>
          <w:tcPr>
            <w:tcW w:w="3299" w:type="dxa"/>
            <w:vAlign w:val="center"/>
          </w:tcPr>
          <w:p w:rsidR="00EF261C" w:rsidRPr="00CA7C1F" w:rsidRDefault="00EF261C" w:rsidP="00F33248">
            <w:pPr>
              <w:spacing w:line="280" w:lineRule="exact"/>
              <w:ind w:left="2"/>
              <w:jc w:val="center"/>
              <w:rPr>
                <w:rFonts w:eastAsia="標楷體"/>
                <w:color w:val="000000" w:themeColor="text1"/>
              </w:rPr>
            </w:pPr>
            <w:r w:rsidRPr="00CA7C1F">
              <w:rPr>
                <w:rFonts w:eastAsia="標楷體" w:hint="eastAsia"/>
                <w:color w:val="000000" w:themeColor="text1"/>
              </w:rPr>
              <w:t>應採取改善措施</w:t>
            </w:r>
          </w:p>
        </w:tc>
        <w:tc>
          <w:tcPr>
            <w:tcW w:w="1263" w:type="dxa"/>
            <w:vAlign w:val="center"/>
          </w:tcPr>
          <w:p w:rsidR="00EF261C" w:rsidRPr="00CA7C1F" w:rsidRDefault="00EF261C" w:rsidP="00F33248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CA7C1F">
              <w:rPr>
                <w:rFonts w:eastAsia="標楷體" w:hint="eastAsia"/>
                <w:color w:val="000000" w:themeColor="text1"/>
              </w:rPr>
              <w:t>備註</w:t>
            </w:r>
          </w:p>
        </w:tc>
      </w:tr>
      <w:tr w:rsidR="00CA7C1F" w:rsidRPr="00CA7C1F" w:rsidTr="00F33248">
        <w:trPr>
          <w:cantSplit/>
          <w:trHeight w:val="1050"/>
        </w:trPr>
        <w:tc>
          <w:tcPr>
            <w:tcW w:w="801" w:type="dxa"/>
            <w:vAlign w:val="center"/>
          </w:tcPr>
          <w:p w:rsidR="00EF261C" w:rsidRPr="00CA7C1F" w:rsidRDefault="00EF261C" w:rsidP="00F33248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CA7C1F">
              <w:rPr>
                <w:rFonts w:ascii="標楷體" w:eastAsia="標楷體" w:hint="eastAsia"/>
                <w:color w:val="000000" w:themeColor="text1"/>
                <w:sz w:val="28"/>
              </w:rPr>
              <w:t>1</w:t>
            </w:r>
          </w:p>
        </w:tc>
        <w:tc>
          <w:tcPr>
            <w:tcW w:w="2391" w:type="dxa"/>
            <w:vAlign w:val="center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</w:rPr>
            </w:pPr>
            <w:r w:rsidRPr="00CA7C1F">
              <w:rPr>
                <w:rFonts w:eastAsia="標楷體" w:hint="eastAsia"/>
                <w:color w:val="000000" w:themeColor="text1"/>
              </w:rPr>
              <w:t>導管或排氣機之塵埃聚積狀況。</w:t>
            </w:r>
          </w:p>
        </w:tc>
        <w:tc>
          <w:tcPr>
            <w:tcW w:w="1164" w:type="dxa"/>
            <w:vAlign w:val="center"/>
          </w:tcPr>
          <w:p w:rsidR="00EF261C" w:rsidRPr="00CA7C1F" w:rsidRDefault="00EF261C" w:rsidP="00F33248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A7C1F">
              <w:rPr>
                <w:rFonts w:eastAsia="標楷體" w:hint="eastAsia"/>
                <w:color w:val="000000" w:themeColor="text1"/>
                <w:szCs w:val="24"/>
              </w:rPr>
              <w:t>目視檢查</w:t>
            </w:r>
          </w:p>
        </w:tc>
        <w:tc>
          <w:tcPr>
            <w:tcW w:w="1079" w:type="dxa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99" w:type="dxa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63" w:type="dxa"/>
            <w:vAlign w:val="center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7C1F" w:rsidRPr="00CA7C1F" w:rsidTr="00F33248">
        <w:trPr>
          <w:cantSplit/>
          <w:trHeight w:val="1050"/>
        </w:trPr>
        <w:tc>
          <w:tcPr>
            <w:tcW w:w="801" w:type="dxa"/>
            <w:vAlign w:val="center"/>
          </w:tcPr>
          <w:p w:rsidR="00EF261C" w:rsidRPr="00CA7C1F" w:rsidRDefault="00EF261C" w:rsidP="00F33248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CA7C1F">
              <w:rPr>
                <w:rFonts w:ascii="標楷體" w:eastAsia="標楷體" w:hint="eastAsia"/>
                <w:color w:val="000000" w:themeColor="text1"/>
                <w:sz w:val="28"/>
              </w:rPr>
              <w:t>2</w:t>
            </w:r>
          </w:p>
        </w:tc>
        <w:tc>
          <w:tcPr>
            <w:tcW w:w="2391" w:type="dxa"/>
            <w:vAlign w:val="center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</w:rPr>
            </w:pPr>
            <w:r w:rsidRPr="00CA7C1F">
              <w:rPr>
                <w:rFonts w:eastAsia="標楷體" w:hint="eastAsia"/>
                <w:color w:val="000000" w:themeColor="text1"/>
              </w:rPr>
              <w:t>導管接合部份之狀況。</w:t>
            </w:r>
          </w:p>
        </w:tc>
        <w:tc>
          <w:tcPr>
            <w:tcW w:w="1164" w:type="dxa"/>
            <w:vAlign w:val="center"/>
          </w:tcPr>
          <w:p w:rsidR="00EF261C" w:rsidRPr="00CA7C1F" w:rsidRDefault="00EF261C" w:rsidP="00F33248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A7C1F">
              <w:rPr>
                <w:rFonts w:eastAsia="標楷體" w:hint="eastAsia"/>
                <w:color w:val="000000" w:themeColor="text1"/>
                <w:szCs w:val="24"/>
              </w:rPr>
              <w:t>目視檢查</w:t>
            </w:r>
          </w:p>
        </w:tc>
        <w:tc>
          <w:tcPr>
            <w:tcW w:w="1079" w:type="dxa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99" w:type="dxa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63" w:type="dxa"/>
            <w:vAlign w:val="center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7C1F" w:rsidRPr="00CA7C1F" w:rsidTr="00F33248">
        <w:trPr>
          <w:cantSplit/>
          <w:trHeight w:val="1050"/>
        </w:trPr>
        <w:tc>
          <w:tcPr>
            <w:tcW w:w="801" w:type="dxa"/>
            <w:vAlign w:val="center"/>
          </w:tcPr>
          <w:p w:rsidR="00EF261C" w:rsidRPr="00CA7C1F" w:rsidRDefault="00EF261C" w:rsidP="00F33248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CA7C1F">
              <w:rPr>
                <w:rFonts w:ascii="標楷體" w:eastAsia="標楷體" w:hint="eastAsia"/>
                <w:color w:val="000000" w:themeColor="text1"/>
                <w:sz w:val="28"/>
              </w:rPr>
              <w:t>3</w:t>
            </w:r>
          </w:p>
        </w:tc>
        <w:tc>
          <w:tcPr>
            <w:tcW w:w="2391" w:type="dxa"/>
            <w:vAlign w:val="center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</w:rPr>
            </w:pPr>
            <w:r w:rsidRPr="00CA7C1F">
              <w:rPr>
                <w:rFonts w:eastAsia="標楷體" w:hint="eastAsia"/>
                <w:color w:val="000000" w:themeColor="text1"/>
              </w:rPr>
              <w:t>吸氣及排氣之能力。</w:t>
            </w:r>
          </w:p>
        </w:tc>
        <w:tc>
          <w:tcPr>
            <w:tcW w:w="1164" w:type="dxa"/>
            <w:vAlign w:val="center"/>
          </w:tcPr>
          <w:p w:rsidR="00EF261C" w:rsidRPr="00CA7C1F" w:rsidRDefault="00EF261C" w:rsidP="00F33248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CA7C1F">
              <w:rPr>
                <w:rFonts w:eastAsia="標楷體" w:hint="eastAsia"/>
                <w:color w:val="000000" w:themeColor="text1"/>
                <w:szCs w:val="24"/>
              </w:rPr>
              <w:t>儀器量測</w:t>
            </w:r>
          </w:p>
        </w:tc>
        <w:tc>
          <w:tcPr>
            <w:tcW w:w="1079" w:type="dxa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99" w:type="dxa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63" w:type="dxa"/>
            <w:vAlign w:val="center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CA7C1F" w:rsidRPr="00CA7C1F" w:rsidTr="00F33248">
        <w:trPr>
          <w:cantSplit/>
          <w:trHeight w:val="1050"/>
        </w:trPr>
        <w:tc>
          <w:tcPr>
            <w:tcW w:w="801" w:type="dxa"/>
            <w:vAlign w:val="center"/>
          </w:tcPr>
          <w:p w:rsidR="00EF261C" w:rsidRPr="00CA7C1F" w:rsidRDefault="00EF261C" w:rsidP="00F33248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CA7C1F">
              <w:rPr>
                <w:rFonts w:ascii="標楷體" w:eastAsia="標楷體" w:hint="eastAsia"/>
                <w:color w:val="000000" w:themeColor="text1"/>
                <w:sz w:val="28"/>
              </w:rPr>
              <w:t>4</w:t>
            </w:r>
          </w:p>
        </w:tc>
        <w:tc>
          <w:tcPr>
            <w:tcW w:w="2391" w:type="dxa"/>
            <w:vAlign w:val="center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</w:rPr>
            </w:pPr>
            <w:r w:rsidRPr="00CA7C1F">
              <w:rPr>
                <w:rFonts w:eastAsia="標楷體" w:hint="eastAsia"/>
                <w:color w:val="000000" w:themeColor="text1"/>
              </w:rPr>
              <w:t>其他保持性能之必要事項。</w:t>
            </w:r>
          </w:p>
        </w:tc>
        <w:tc>
          <w:tcPr>
            <w:tcW w:w="1164" w:type="dxa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079" w:type="dxa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3299" w:type="dxa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263" w:type="dxa"/>
            <w:vAlign w:val="center"/>
          </w:tcPr>
          <w:p w:rsidR="00EF261C" w:rsidRPr="00CA7C1F" w:rsidRDefault="00EF261C" w:rsidP="00F33248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</w:tbl>
    <w:p w:rsidR="00EF261C" w:rsidRPr="00CA7C1F" w:rsidRDefault="00EF261C" w:rsidP="00EF261C">
      <w:pPr>
        <w:rPr>
          <w:rFonts w:ascii="標楷體" w:eastAsia="標楷體"/>
          <w:color w:val="000000" w:themeColor="text1"/>
        </w:rPr>
      </w:pPr>
      <w:r w:rsidRPr="00CA7C1F">
        <w:rPr>
          <w:rFonts w:ascii="標楷體" w:eastAsia="標楷體" w:hint="eastAsia"/>
          <w:color w:val="000000" w:themeColor="text1"/>
        </w:rPr>
        <w:t>註：</w:t>
      </w:r>
    </w:p>
    <w:p w:rsidR="00EF261C" w:rsidRPr="00CA7C1F" w:rsidRDefault="00EF261C" w:rsidP="00EF261C">
      <w:pPr>
        <w:rPr>
          <w:rFonts w:ascii="標楷體" w:eastAsia="標楷體" w:hAnsi="標楷體"/>
          <w:color w:val="000000" w:themeColor="text1"/>
          <w:kern w:val="0"/>
        </w:rPr>
      </w:pPr>
      <w:r w:rsidRPr="00CA7C1F">
        <w:rPr>
          <w:rFonts w:ascii="標楷體" w:eastAsia="標楷體" w:hAnsi="標楷體"/>
          <w:color w:val="000000" w:themeColor="text1"/>
          <w:kern w:val="0"/>
        </w:rPr>
        <w:t>1.依</w:t>
      </w:r>
      <w:r w:rsidRPr="00CA7C1F">
        <w:rPr>
          <w:rFonts w:ascii="標楷體" w:eastAsia="標楷體" w:hAnsi="標楷體" w:hint="eastAsia"/>
          <w:color w:val="000000" w:themeColor="text1"/>
          <w:kern w:val="0"/>
        </w:rPr>
        <w:t>「職業安全衛生管理辦法」第47條辦理。</w:t>
      </w:r>
    </w:p>
    <w:p w:rsidR="00EF261C" w:rsidRPr="00CA7C1F" w:rsidRDefault="00EF261C" w:rsidP="00EF261C">
      <w:pPr>
        <w:ind w:leftChars="1" w:left="283" w:hangingChars="117" w:hanging="281"/>
        <w:rPr>
          <w:rFonts w:ascii="標楷體" w:eastAsia="標楷體"/>
          <w:color w:val="000000" w:themeColor="text1"/>
        </w:rPr>
      </w:pPr>
      <w:r w:rsidRPr="00CA7C1F">
        <w:rPr>
          <w:rFonts w:ascii="標楷體" w:eastAsia="標楷體" w:hint="eastAsia"/>
          <w:color w:val="000000" w:themeColor="text1"/>
        </w:rPr>
        <w:t>2.</w:t>
      </w:r>
      <w:r w:rsidRPr="00CA7C1F">
        <w:rPr>
          <w:rFonts w:ascii="標楷體" w:eastAsia="標楷體" w:hAnsi="標楷體"/>
          <w:color w:val="000000" w:themeColor="text1"/>
          <w:kern w:val="0"/>
        </w:rPr>
        <w:t>檢查結果“正常”打(</w:t>
      </w:r>
      <w:r w:rsidRPr="00CA7C1F">
        <w:rPr>
          <w:rFonts w:ascii="標楷體" w:eastAsia="標楷體" w:hAnsi="標楷體" w:hint="eastAsia"/>
          <w:color w:val="000000" w:themeColor="text1"/>
          <w:kern w:val="0"/>
        </w:rPr>
        <w:t>V</w:t>
      </w:r>
      <w:r w:rsidRPr="00CA7C1F">
        <w:rPr>
          <w:rFonts w:ascii="標楷體" w:eastAsia="標楷體" w:hAnsi="標楷體"/>
          <w:color w:val="000000" w:themeColor="text1"/>
          <w:kern w:val="0"/>
        </w:rPr>
        <w:t>)，“異常”的打(×)，異常時，請立即報修並送負責老師；無異常時，於</w:t>
      </w:r>
      <w:r w:rsidRPr="00CA7C1F">
        <w:rPr>
          <w:rFonts w:ascii="標楷體" w:eastAsia="標楷體" w:hAnsi="標楷體" w:hint="eastAsia"/>
          <w:color w:val="000000" w:themeColor="text1"/>
          <w:kern w:val="0"/>
        </w:rPr>
        <w:t>每次檢查完</w:t>
      </w:r>
      <w:r w:rsidRPr="00CA7C1F">
        <w:rPr>
          <w:rFonts w:ascii="標楷體" w:eastAsia="標楷體" w:hAnsi="標楷體"/>
          <w:color w:val="000000" w:themeColor="text1"/>
          <w:kern w:val="0"/>
        </w:rPr>
        <w:t>送負責老師簽章即可。</w:t>
      </w:r>
    </w:p>
    <w:p w:rsidR="00EF261C" w:rsidRPr="00CA7C1F" w:rsidRDefault="00EF261C" w:rsidP="00EF261C">
      <w:pPr>
        <w:rPr>
          <w:rFonts w:ascii="標楷體" w:eastAsia="標楷體"/>
          <w:color w:val="000000" w:themeColor="text1"/>
        </w:rPr>
      </w:pPr>
      <w:r w:rsidRPr="00CA7C1F">
        <w:rPr>
          <w:rFonts w:ascii="標楷體" w:eastAsia="標楷體" w:hint="eastAsia"/>
          <w:color w:val="000000" w:themeColor="text1"/>
        </w:rPr>
        <w:t>3.本紀錄表單應保存三年。</w:t>
      </w:r>
    </w:p>
    <w:p w:rsidR="00EF261C" w:rsidRPr="00CA7C1F" w:rsidRDefault="00EF261C" w:rsidP="00EF261C">
      <w:pPr>
        <w:rPr>
          <w:rFonts w:ascii="標楷體" w:eastAsia="標楷體"/>
          <w:color w:val="000000" w:themeColor="text1"/>
        </w:rPr>
      </w:pPr>
    </w:p>
    <w:p w:rsidR="00EF261C" w:rsidRPr="00CA7C1F" w:rsidRDefault="00EF261C" w:rsidP="00EF261C">
      <w:pPr>
        <w:rPr>
          <w:rFonts w:ascii="標楷體" w:eastAsia="標楷體"/>
          <w:color w:val="000000" w:themeColor="text1"/>
        </w:rPr>
      </w:pPr>
    </w:p>
    <w:p w:rsidR="00EF261C" w:rsidRPr="00CA7C1F" w:rsidRDefault="00EF261C" w:rsidP="00EF261C">
      <w:pPr>
        <w:spacing w:line="400" w:lineRule="exact"/>
        <w:ind w:firstLineChars="200" w:firstLine="480"/>
        <w:rPr>
          <w:color w:val="000000" w:themeColor="text1"/>
        </w:rPr>
      </w:pPr>
      <w:r w:rsidRPr="00CA7C1F">
        <w:rPr>
          <w:rFonts w:ascii="標楷體" w:eastAsia="標楷體" w:hint="eastAsia"/>
          <w:color w:val="000000" w:themeColor="text1"/>
        </w:rPr>
        <w:t>實驗場所負責人：                                檢查者：</w:t>
      </w:r>
    </w:p>
    <w:p w:rsidR="00925E22" w:rsidRDefault="00925E22" w:rsidP="00D60D10">
      <w:pPr>
        <w:widowControl/>
        <w:rPr>
          <w:color w:val="000000" w:themeColor="text1"/>
        </w:rPr>
      </w:pPr>
    </w:p>
    <w:p w:rsidR="00D40B78" w:rsidRDefault="00D40B78" w:rsidP="00D60D10">
      <w:pPr>
        <w:widowControl/>
        <w:rPr>
          <w:color w:val="000000" w:themeColor="text1"/>
        </w:rPr>
      </w:pPr>
    </w:p>
    <w:p w:rsidR="00D40B78" w:rsidRDefault="00D40B78">
      <w:pPr>
        <w:widowControl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D40B78" w:rsidRDefault="00D40B78" w:rsidP="00D40B78">
      <w:pPr>
        <w:widowControl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(</w:t>
      </w:r>
      <w:r w:rsidR="00B8696B">
        <w:rPr>
          <w:rFonts w:hint="eastAsia"/>
          <w:color w:val="000000" w:themeColor="text1"/>
        </w:rPr>
        <w:t>附圖</w:t>
      </w:r>
      <w:r>
        <w:rPr>
          <w:rFonts w:hint="eastAsia"/>
          <w:color w:val="000000" w:themeColor="text1"/>
        </w:rPr>
        <w:t>範例</w:t>
      </w:r>
      <w:r>
        <w:rPr>
          <w:rFonts w:hint="eastAsia"/>
          <w:color w:val="000000" w:themeColor="text1"/>
        </w:rPr>
        <w:t>)</w:t>
      </w:r>
      <w:r>
        <w:rPr>
          <w:rFonts w:hint="eastAsia"/>
          <w:color w:val="000000" w:themeColor="text1"/>
        </w:rPr>
        <w:t>排風櫃下方的貯存櫃</w:t>
      </w:r>
    </w:p>
    <w:p w:rsidR="00D40B78" w:rsidRDefault="00D40B78" w:rsidP="00D40B78">
      <w:pPr>
        <w:widowControl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上方</w:t>
      </w:r>
      <w:r w:rsidRPr="00B8696B">
        <w:rPr>
          <w:rFonts w:hint="eastAsia"/>
          <w:color w:val="000000" w:themeColor="text1"/>
          <w:highlight w:val="yellow"/>
        </w:rPr>
        <w:t>黑色</w:t>
      </w:r>
      <w:r>
        <w:rPr>
          <w:rFonts w:hint="eastAsia"/>
          <w:color w:val="000000" w:themeColor="text1"/>
        </w:rPr>
        <w:t>為</w:t>
      </w:r>
      <w:r w:rsidRPr="00B8696B">
        <w:rPr>
          <w:rFonts w:hint="eastAsia"/>
          <w:color w:val="000000" w:themeColor="text1"/>
          <w:highlight w:val="yellow"/>
        </w:rPr>
        <w:t>擋板</w:t>
      </w:r>
      <w:r>
        <w:rPr>
          <w:rFonts w:hint="eastAsia"/>
          <w:color w:val="000000" w:themeColor="text1"/>
        </w:rPr>
        <w:t>，隔離貯存櫃</w:t>
      </w:r>
      <w:r w:rsidR="004106F8">
        <w:rPr>
          <w:rFonts w:hint="eastAsia"/>
          <w:color w:val="000000" w:themeColor="text1"/>
        </w:rPr>
        <w:t>與上方</w:t>
      </w:r>
      <w:r>
        <w:rPr>
          <w:rFonts w:hint="eastAsia"/>
          <w:color w:val="000000" w:themeColor="text1"/>
        </w:rPr>
        <w:t>的拉門控制負重塊</w:t>
      </w:r>
    </w:p>
    <w:p w:rsidR="00D40B78" w:rsidRDefault="00D40B78" w:rsidP="00D60D10">
      <w:pPr>
        <w:widowControl/>
        <w:rPr>
          <w:color w:val="000000" w:themeColor="text1"/>
        </w:rPr>
      </w:pPr>
      <w:r w:rsidRPr="00D40B78">
        <w:rPr>
          <w:noProof/>
          <w:color w:val="000000" w:themeColor="text1"/>
        </w:rPr>
        <w:drawing>
          <wp:inline distT="0" distB="0" distL="0" distR="0">
            <wp:extent cx="6645910" cy="4985557"/>
            <wp:effectExtent l="0" t="0" r="2540" b="5715"/>
            <wp:docPr id="2" name="圖片 2" descr="D:\000 - 自己的\總項\009 - 職災\1120822 - (化材曹老師) - 排風櫃拉門失效，拉門鐵塊掉落砸破下方櫥櫃的四氫呋喃，10人吸入\照片\負重塊下方有有隔板的排風櫃\161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 - 自己的\總項\009 - 職災\1120822 - (化材曹老師) - 排風櫃拉門失效，拉門鐵塊掉落砸破下方櫥櫃的四氫呋喃，10人吸入\照片\負重塊下方有有隔板的排風櫃\1612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B78" w:rsidRDefault="00D40B78" w:rsidP="00D60D10">
      <w:pPr>
        <w:widowControl/>
        <w:rPr>
          <w:color w:val="000000" w:themeColor="text1"/>
        </w:rPr>
      </w:pPr>
    </w:p>
    <w:p w:rsidR="00D40B78" w:rsidRDefault="00410474" w:rsidP="00D40B78">
      <w:pPr>
        <w:widowControl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紅色圈圈為</w:t>
      </w:r>
      <w:r w:rsidR="00D40B78">
        <w:rPr>
          <w:rFonts w:hint="eastAsia"/>
          <w:color w:val="000000" w:themeColor="text1"/>
        </w:rPr>
        <w:t>拉門控制</w:t>
      </w:r>
      <w:r w:rsidR="00D40B78" w:rsidRPr="00B8696B">
        <w:rPr>
          <w:rFonts w:hint="eastAsia"/>
          <w:color w:val="000000" w:themeColor="text1"/>
          <w:highlight w:val="yellow"/>
        </w:rPr>
        <w:t>負重塊</w:t>
      </w:r>
    </w:p>
    <w:p w:rsidR="00D40B78" w:rsidRDefault="00D40B78" w:rsidP="00D40B78">
      <w:pPr>
        <w:widowControl/>
        <w:jc w:val="center"/>
        <w:rPr>
          <w:color w:val="000000" w:themeColor="text1"/>
        </w:rPr>
      </w:pPr>
      <w:r w:rsidRPr="00D40B78">
        <w:rPr>
          <w:noProof/>
          <w:color w:val="000000" w:themeColor="text1"/>
        </w:rPr>
        <w:drawing>
          <wp:inline distT="0" distB="0" distL="0" distR="0" wp14:anchorId="498C318B" wp14:editId="467D2BFD">
            <wp:extent cx="3419952" cy="270547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270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0B78" w:rsidRPr="00CA7C1F" w:rsidRDefault="00D40B78" w:rsidP="00D60D10">
      <w:pPr>
        <w:widowControl/>
        <w:rPr>
          <w:color w:val="000000" w:themeColor="text1"/>
        </w:rPr>
      </w:pPr>
    </w:p>
    <w:sectPr w:rsidR="00D40B78" w:rsidRPr="00CA7C1F" w:rsidSect="00D60D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EEB" w:rsidRDefault="00936EEB" w:rsidP="00EF261C">
      <w:r>
        <w:separator/>
      </w:r>
    </w:p>
  </w:endnote>
  <w:endnote w:type="continuationSeparator" w:id="0">
    <w:p w:rsidR="00936EEB" w:rsidRDefault="00936EEB" w:rsidP="00EF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EEB" w:rsidRDefault="00936EEB" w:rsidP="00EF261C">
      <w:r>
        <w:separator/>
      </w:r>
    </w:p>
  </w:footnote>
  <w:footnote w:type="continuationSeparator" w:id="0">
    <w:p w:rsidR="00936EEB" w:rsidRDefault="00936EEB" w:rsidP="00EF2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10"/>
    <w:rsid w:val="000427E7"/>
    <w:rsid w:val="003D6B13"/>
    <w:rsid w:val="00410474"/>
    <w:rsid w:val="004106F8"/>
    <w:rsid w:val="00646440"/>
    <w:rsid w:val="006D2D4A"/>
    <w:rsid w:val="00764034"/>
    <w:rsid w:val="007D1D50"/>
    <w:rsid w:val="007D5B26"/>
    <w:rsid w:val="00925E22"/>
    <w:rsid w:val="00936EEB"/>
    <w:rsid w:val="00954EDE"/>
    <w:rsid w:val="00A075DF"/>
    <w:rsid w:val="00AD3B6A"/>
    <w:rsid w:val="00B8696B"/>
    <w:rsid w:val="00C15DA9"/>
    <w:rsid w:val="00C90950"/>
    <w:rsid w:val="00CA7C1F"/>
    <w:rsid w:val="00D40B78"/>
    <w:rsid w:val="00D60D10"/>
    <w:rsid w:val="00D74E83"/>
    <w:rsid w:val="00EF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2ED41"/>
  <w15:chartTrackingRefBased/>
  <w15:docId w15:val="{DC95D057-2564-4267-8066-A2EE0439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D1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6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F261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26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F261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2021-05-27T08:13:00Z</dcterms:created>
  <dcterms:modified xsi:type="dcterms:W3CDTF">2023-09-06T08:02:00Z</dcterms:modified>
</cp:coreProperties>
</file>